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6D" w:rsidRDefault="0067286D">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67286D" w:rsidRDefault="0067286D">
      <w:pPr>
        <w:pStyle w:val="ConsPlusNormal"/>
        <w:jc w:val="both"/>
      </w:pPr>
    </w:p>
    <w:p w:rsidR="0067286D" w:rsidRDefault="0067286D">
      <w:pPr>
        <w:pStyle w:val="ConsPlusNormal"/>
        <w:ind w:firstLine="540"/>
        <w:jc w:val="both"/>
      </w:pPr>
      <w:r>
        <w:rPr>
          <w:b/>
        </w:rPr>
        <w:t>Вопрос:</w:t>
      </w:r>
      <w:r>
        <w:t xml:space="preserve"> Об осуществлении закупки у производителей, зарегистрированных и осуществляющих свою деятельность в субъекте РФ, в приоритетном порядке.</w:t>
      </w:r>
    </w:p>
    <w:p w:rsidR="0067286D" w:rsidRDefault="0067286D">
      <w:pPr>
        <w:pStyle w:val="ConsPlusNormal"/>
        <w:jc w:val="both"/>
      </w:pPr>
    </w:p>
    <w:p w:rsidR="0067286D" w:rsidRDefault="0067286D">
      <w:pPr>
        <w:pStyle w:val="ConsPlusNormal"/>
        <w:ind w:firstLine="540"/>
        <w:jc w:val="both"/>
      </w:pPr>
      <w:r>
        <w:rPr>
          <w:b/>
        </w:rPr>
        <w:t>Ответ:</w:t>
      </w:r>
    </w:p>
    <w:p w:rsidR="0067286D" w:rsidRDefault="0067286D">
      <w:pPr>
        <w:pStyle w:val="ConsPlusTitle"/>
        <w:jc w:val="center"/>
      </w:pPr>
      <w:r>
        <w:t>МИНИСТЕРСТВО ЭКОНОМИЧЕСКОГО РАЗВИТИЯ РОССИЙСКОЙ ФЕДЕРАЦИИ</w:t>
      </w:r>
    </w:p>
    <w:p w:rsidR="0067286D" w:rsidRDefault="0067286D">
      <w:pPr>
        <w:pStyle w:val="ConsPlusTitle"/>
        <w:jc w:val="center"/>
      </w:pPr>
    </w:p>
    <w:p w:rsidR="0067286D" w:rsidRDefault="0067286D">
      <w:pPr>
        <w:pStyle w:val="ConsPlusTitle"/>
        <w:jc w:val="center"/>
      </w:pPr>
      <w:r>
        <w:t>ПИСЬМО</w:t>
      </w:r>
    </w:p>
    <w:p w:rsidR="0067286D" w:rsidRDefault="0067286D">
      <w:pPr>
        <w:pStyle w:val="ConsPlusTitle"/>
        <w:jc w:val="center"/>
      </w:pPr>
      <w:r>
        <w:t>от 4 сентября 2015 г. N Д28и-2579</w:t>
      </w:r>
    </w:p>
    <w:p w:rsidR="0067286D" w:rsidRDefault="0067286D">
      <w:pPr>
        <w:pStyle w:val="ConsPlusNormal"/>
        <w:jc w:val="both"/>
      </w:pPr>
    </w:p>
    <w:p w:rsidR="0067286D" w:rsidRDefault="0067286D">
      <w:pPr>
        <w:pStyle w:val="ConsPlusNormal"/>
        <w:ind w:firstLine="540"/>
        <w:jc w:val="both"/>
      </w:pPr>
      <w:r>
        <w:t>Департамент развития контрактной системы Минэкономразвития России рассмотрел обращение по вопросу об осуществлении закупки у производителей, зарегистрированных и осуществляющих свою деятельность на территории субъекта Российской Федерации, в приоритетном порядке и сообщает.</w:t>
      </w:r>
    </w:p>
    <w:p w:rsidR="0067286D" w:rsidRDefault="0067286D">
      <w:pPr>
        <w:pStyle w:val="ConsPlusNormal"/>
        <w:ind w:firstLine="540"/>
        <w:jc w:val="both"/>
      </w:pPr>
      <w:proofErr w:type="gramStart"/>
      <w:r>
        <w:t xml:space="preserve">Федеральный </w:t>
      </w:r>
      <w:hyperlink r:id="rId6" w:history="1">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w:t>
      </w:r>
      <w:proofErr w:type="gramEnd"/>
      <w:r>
        <w:t xml:space="preserve"> сфере таких закупок.</w:t>
      </w:r>
    </w:p>
    <w:p w:rsidR="0067286D" w:rsidRDefault="0067286D">
      <w:pPr>
        <w:pStyle w:val="ConsPlusNormal"/>
        <w:ind w:firstLine="540"/>
        <w:jc w:val="both"/>
      </w:pPr>
      <w:r>
        <w:t xml:space="preserve">Согласно </w:t>
      </w:r>
      <w:hyperlink r:id="rId7" w:history="1">
        <w:r>
          <w:rPr>
            <w:color w:val="0000FF"/>
          </w:rPr>
          <w:t>статье 8</w:t>
        </w:r>
      </w:hyperlink>
      <w:r>
        <w:t xml:space="preserve"> Закона N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67286D" w:rsidRDefault="0067286D">
      <w:pPr>
        <w:pStyle w:val="ConsPlusNormal"/>
        <w:ind w:firstLine="540"/>
        <w:jc w:val="both"/>
      </w:pPr>
      <w: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N 44-ФЗ, в том числе приводят к ограничению конкуренции, в частности к необоснованному ограничению числа участников закупок.</w:t>
      </w:r>
    </w:p>
    <w:p w:rsidR="0067286D" w:rsidRDefault="0067286D">
      <w:pPr>
        <w:pStyle w:val="ConsPlusNormal"/>
        <w:ind w:firstLine="540"/>
        <w:jc w:val="both"/>
      </w:pPr>
      <w:r>
        <w:t xml:space="preserve">Таким образом, </w:t>
      </w:r>
      <w:hyperlink r:id="rId8" w:history="1">
        <w:r>
          <w:rPr>
            <w:color w:val="0000FF"/>
          </w:rPr>
          <w:t>Законом</w:t>
        </w:r>
      </w:hyperlink>
      <w:r>
        <w:t xml:space="preserve"> N 44-ФЗ предусмотрено формирование на территории Российской Федерации единой конкурентной политики для обеспечения свободного перемещения товаров, услуг и капитала, свободы экономической деятельности и эффективного функционирования товарных рынков на территории Российской Федерации.</w:t>
      </w:r>
    </w:p>
    <w:p w:rsidR="0067286D" w:rsidRDefault="0067286D">
      <w:pPr>
        <w:pStyle w:val="ConsPlusNormal"/>
        <w:ind w:firstLine="540"/>
        <w:jc w:val="both"/>
      </w:pPr>
      <w:r>
        <w:t>При этом Законом N 44-ФЗ предусмотрена возможность установления условий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hyperlink r:id="rId9" w:history="1">
        <w:r>
          <w:rPr>
            <w:color w:val="0000FF"/>
          </w:rPr>
          <w:t>часть 4 статьи 14</w:t>
        </w:r>
      </w:hyperlink>
      <w:r>
        <w:t xml:space="preserve"> Закона N 44-ФЗ).</w:t>
      </w:r>
    </w:p>
    <w:p w:rsidR="0067286D" w:rsidRDefault="0067286D">
      <w:pPr>
        <w:pStyle w:val="ConsPlusNormal"/>
        <w:ind w:firstLine="540"/>
        <w:jc w:val="both"/>
      </w:pPr>
      <w:r>
        <w:t xml:space="preserve">Так, </w:t>
      </w:r>
      <w:hyperlink r:id="rId10" w:history="1">
        <w:r>
          <w:rPr>
            <w:color w:val="0000FF"/>
          </w:rPr>
          <w:t>приказом</w:t>
        </w:r>
      </w:hyperlink>
      <w:r>
        <w:t xml:space="preserve"> Минэкономразвития России от 25 марта 2014 г. N 155 установлены условия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67286D" w:rsidRDefault="0067286D">
      <w:pPr>
        <w:pStyle w:val="ConsPlusNormal"/>
        <w:ind w:firstLine="540"/>
        <w:jc w:val="both"/>
      </w:pPr>
      <w:r>
        <w:t xml:space="preserve">Учитывая изложенное, осуществление закупки у производителей, зарегистрированных и осуществляющих свою деятельность на территории субъекта Российской Федерации, в приоритетном порядке противоречит нормам </w:t>
      </w:r>
      <w:hyperlink r:id="rId11" w:history="1">
        <w:r>
          <w:rPr>
            <w:color w:val="0000FF"/>
          </w:rPr>
          <w:t>Закона</w:t>
        </w:r>
      </w:hyperlink>
      <w:r>
        <w:t xml:space="preserve"> N 44-ФЗ.</w:t>
      </w:r>
    </w:p>
    <w:p w:rsidR="0067286D" w:rsidRDefault="0067286D">
      <w:pPr>
        <w:pStyle w:val="ConsPlusNormal"/>
        <w:ind w:firstLine="540"/>
        <w:jc w:val="both"/>
      </w:pPr>
      <w:r>
        <w:t xml:space="preserve">Кроме того, следует отметить, что </w:t>
      </w:r>
      <w:hyperlink r:id="rId12" w:history="1">
        <w:r>
          <w:rPr>
            <w:color w:val="0000FF"/>
          </w:rPr>
          <w:t>статьей 30</w:t>
        </w:r>
      </w:hyperlink>
      <w:r>
        <w:t xml:space="preserve"> Закона N 44-ФЗ предусмотрены меры, направленные на поддержку субъектов малого предпринимательства.</w:t>
      </w:r>
    </w:p>
    <w:p w:rsidR="0067286D" w:rsidRDefault="0067286D">
      <w:pPr>
        <w:pStyle w:val="ConsPlusNormal"/>
        <w:ind w:firstLine="540"/>
        <w:jc w:val="both"/>
      </w:pPr>
      <w:r>
        <w:t xml:space="preserve">Так, согласно </w:t>
      </w:r>
      <w:hyperlink r:id="rId13" w:history="1">
        <w:r>
          <w:rPr>
            <w:color w:val="0000FF"/>
          </w:rPr>
          <w:t>части 1 статьи 30</w:t>
        </w:r>
      </w:hyperlink>
      <w:r>
        <w:t xml:space="preserve"> Закона N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p w:rsidR="0067286D" w:rsidRDefault="0067286D">
      <w:pPr>
        <w:pStyle w:val="ConsPlusNormal"/>
        <w:ind w:firstLine="540"/>
        <w:jc w:val="both"/>
      </w:pPr>
      <w:r>
        <w:lastRenderedPageBreak/>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4"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67286D" w:rsidRDefault="0067286D">
      <w:pPr>
        <w:pStyle w:val="ConsPlusNormal"/>
        <w:jc w:val="both"/>
      </w:pPr>
    </w:p>
    <w:p w:rsidR="0067286D" w:rsidRDefault="0067286D">
      <w:pPr>
        <w:pStyle w:val="ConsPlusNormal"/>
        <w:jc w:val="right"/>
      </w:pPr>
      <w:r>
        <w:t>Директор Департамента</w:t>
      </w:r>
    </w:p>
    <w:p w:rsidR="0067286D" w:rsidRDefault="0067286D">
      <w:pPr>
        <w:pStyle w:val="ConsPlusNormal"/>
        <w:jc w:val="right"/>
      </w:pPr>
      <w:r>
        <w:t>развития контрактной системы</w:t>
      </w:r>
    </w:p>
    <w:p w:rsidR="0067286D" w:rsidRDefault="0067286D">
      <w:pPr>
        <w:pStyle w:val="ConsPlusNormal"/>
        <w:jc w:val="right"/>
      </w:pPr>
      <w:r>
        <w:t>М.В.ЧЕМЕРИСОВ</w:t>
      </w:r>
    </w:p>
    <w:p w:rsidR="0067286D" w:rsidRDefault="0067286D">
      <w:pPr>
        <w:pStyle w:val="ConsPlusNormal"/>
      </w:pPr>
      <w:r>
        <w:t>04.09.2015</w:t>
      </w:r>
    </w:p>
    <w:p w:rsidR="0067286D" w:rsidRDefault="0067286D">
      <w:pPr>
        <w:pStyle w:val="ConsPlusNormal"/>
      </w:pPr>
    </w:p>
    <w:p w:rsidR="0067286D" w:rsidRDefault="0067286D">
      <w:pPr>
        <w:pStyle w:val="ConsPlusNormal"/>
      </w:pPr>
    </w:p>
    <w:p w:rsidR="0067286D" w:rsidRDefault="0067286D">
      <w:pPr>
        <w:pStyle w:val="ConsPlusNormal"/>
        <w:pBdr>
          <w:top w:val="single" w:sz="6" w:space="0" w:color="auto"/>
        </w:pBdr>
        <w:spacing w:before="100" w:after="100"/>
        <w:jc w:val="both"/>
        <w:rPr>
          <w:sz w:val="2"/>
          <w:szCs w:val="2"/>
        </w:rPr>
      </w:pPr>
    </w:p>
    <w:p w:rsidR="00AA1BAB" w:rsidRDefault="00AA1BAB"/>
    <w:sectPr w:rsidR="00AA1BAB" w:rsidSect="00990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6D"/>
    <w:rsid w:val="0067286D"/>
    <w:rsid w:val="00AA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8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8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86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8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8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8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A93A6222BA6E7F8C0E59DB5C26199E839F31881848C981A904474182AE610FF30C304818931505R3RCN" TargetMode="External"/><Relationship Id="rId13" Type="http://schemas.openxmlformats.org/officeDocument/2006/relationships/hyperlink" Target="consultantplus://offline/ref=ABA93A6222BA6E7F8C0E59DB5C26199E839F31881848C981A904474182AE610FF30C304818921D09R3R3N" TargetMode="External"/><Relationship Id="rId3" Type="http://schemas.openxmlformats.org/officeDocument/2006/relationships/settings" Target="settings.xml"/><Relationship Id="rId7" Type="http://schemas.openxmlformats.org/officeDocument/2006/relationships/hyperlink" Target="consultantplus://offline/ref=ABA93A6222BA6E7F8C0E59DB5C26199E839F31881848C981A904474182AE610FF30C304818931505R3RCN" TargetMode="External"/><Relationship Id="rId12" Type="http://schemas.openxmlformats.org/officeDocument/2006/relationships/hyperlink" Target="consultantplus://offline/ref=ABA93A6222BA6E7F8C0E59DB5C26199E839F31881848C981A904474182AE610FF30C30481893160ER3R2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BA93A6222BA6E7F8C0E59DB5C26199E839F31881848C981A904474182RAREN" TargetMode="External"/><Relationship Id="rId11" Type="http://schemas.openxmlformats.org/officeDocument/2006/relationships/hyperlink" Target="consultantplus://offline/ref=ABA93A6222BA6E7F8C0E59DB5C26199E839F31881848C981A904474182RAREN"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ABA93A6222BA6E7F8C0E59DB5C26199E83903A81194FC981A904474182RAREN" TargetMode="External"/><Relationship Id="rId4" Type="http://schemas.openxmlformats.org/officeDocument/2006/relationships/webSettings" Target="webSettings.xml"/><Relationship Id="rId9" Type="http://schemas.openxmlformats.org/officeDocument/2006/relationships/hyperlink" Target="consultantplus://offline/ref=ABA93A6222BA6E7F8C0E59DB5C26199E839F31881848C981A904474182AE610FF30C304818R9R4N" TargetMode="External"/><Relationship Id="rId14" Type="http://schemas.openxmlformats.org/officeDocument/2006/relationships/hyperlink" Target="consultantplus://offline/ref=ABA93A6222BA6E7F8C0E59DB5C26199E839F318B194DC981A904474182AE610FF30C30481893150ER3R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2015-10-20T13:17:00Z</dcterms:created>
  <dcterms:modified xsi:type="dcterms:W3CDTF">2015-10-20T13:17:00Z</dcterms:modified>
</cp:coreProperties>
</file>